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5" w:rsidRDefault="00E74B95" w:rsidP="00E74B95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Биография Юрия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</w:p>
    <w:bookmarkEnd w:id="0"/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Юрий Иванович Берестов родился в г. Батайске Ростовской области в 1959 году. В 1974 году, после окончания средней школы, поступил в Ростовский строительный техникум и завершил </w:t>
      </w:r>
      <w:proofErr w:type="gramStart"/>
      <w:r w:rsidRPr="00E74B95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Pr="00E74B95">
        <w:rPr>
          <w:rFonts w:ascii="Times New Roman" w:hAnsi="Times New Roman" w:cs="Times New Roman"/>
          <w:sz w:val="24"/>
          <w:szCs w:val="24"/>
        </w:rPr>
        <w:t xml:space="preserve"> «Архитектура». После прохождения воинской службы продолжил обучение в Ростовском инженерно-строительном институте, работая одновременно лаборантом кафедры строительной механики института. По окончании вуза получил квалификацию «архитектор» по специальности «Архитектура».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Трудовой стаж Ю.И. </w:t>
      </w:r>
      <w:proofErr w:type="spellStart"/>
      <w:r w:rsidRPr="00E74B95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E74B95">
        <w:rPr>
          <w:rFonts w:ascii="Times New Roman" w:hAnsi="Times New Roman" w:cs="Times New Roman"/>
          <w:sz w:val="24"/>
          <w:szCs w:val="24"/>
        </w:rPr>
        <w:t xml:space="preserve"> составляет более 40 лет. В течение всего трудового пути он работал по своей специальности.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С 1984 по 1992 годы замещал различные должности в организации «711 </w:t>
      </w:r>
      <w:proofErr w:type="spellStart"/>
      <w:r w:rsidRPr="00E74B95">
        <w:rPr>
          <w:rFonts w:ascii="Times New Roman" w:hAnsi="Times New Roman" w:cs="Times New Roman"/>
          <w:sz w:val="24"/>
          <w:szCs w:val="24"/>
        </w:rPr>
        <w:t>Военпроект</w:t>
      </w:r>
      <w:proofErr w:type="spellEnd"/>
      <w:r w:rsidRPr="00E74B95">
        <w:rPr>
          <w:rFonts w:ascii="Times New Roman" w:hAnsi="Times New Roman" w:cs="Times New Roman"/>
          <w:sz w:val="24"/>
          <w:szCs w:val="24"/>
        </w:rPr>
        <w:t>», затем в течение 8 лет возглавлял Муниципальное предприятие «Энтазис». В 2000 году поступил в администрацию Советского района города Ростова-на-Дону, в течение 12 лет являлся архитектором района.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В 2012 году был переведен в Департамент архитектуры и градостроительства города Ростова-на-Дону: сначала был назначен на должность начальника отдела выдачи разрешений на строительство и на ввод в эксплуатацию, затем был переведен на должность заместителя директора Департамента (по вопросам </w:t>
      </w:r>
      <w:proofErr w:type="spellStart"/>
      <w:r w:rsidRPr="00E74B95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E74B95">
        <w:rPr>
          <w:rFonts w:ascii="Times New Roman" w:hAnsi="Times New Roman" w:cs="Times New Roman"/>
          <w:sz w:val="24"/>
          <w:szCs w:val="24"/>
        </w:rPr>
        <w:t>), которую замещал по 2015 год.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>С 2016 по 2018 годы находился на должностях муниципальной службы в Администрации города Таганрога: заместителя председателя комитета по архитектуре и градостроительства, позднее – председателя комитета. С 2019 года работал главным архитектором проектов, главным инженером проектов в проектном отделе общества с ограниченной ответственностью «</w:t>
      </w:r>
      <w:proofErr w:type="spellStart"/>
      <w:r w:rsidRPr="00E74B95">
        <w:rPr>
          <w:rFonts w:ascii="Times New Roman" w:hAnsi="Times New Roman" w:cs="Times New Roman"/>
          <w:sz w:val="24"/>
          <w:szCs w:val="24"/>
        </w:rPr>
        <w:t>Минатеп</w:t>
      </w:r>
      <w:proofErr w:type="spellEnd"/>
      <w:r w:rsidRPr="00E74B95">
        <w:rPr>
          <w:rFonts w:ascii="Times New Roman" w:hAnsi="Times New Roman" w:cs="Times New Roman"/>
          <w:sz w:val="24"/>
          <w:szCs w:val="24"/>
        </w:rPr>
        <w:t>».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31 мая 2022 года назначен на должность муниципальной </w:t>
      </w:r>
      <w:proofErr w:type="gramStart"/>
      <w:r w:rsidRPr="00E74B95">
        <w:rPr>
          <w:rFonts w:ascii="Times New Roman" w:hAnsi="Times New Roman" w:cs="Times New Roman"/>
          <w:sz w:val="24"/>
          <w:szCs w:val="24"/>
        </w:rPr>
        <w:t>службы заместителя директора Департамента архитектуры</w:t>
      </w:r>
      <w:proofErr w:type="gramEnd"/>
      <w:r w:rsidRPr="00E74B95">
        <w:rPr>
          <w:rFonts w:ascii="Times New Roman" w:hAnsi="Times New Roman" w:cs="Times New Roman"/>
          <w:sz w:val="24"/>
          <w:szCs w:val="24"/>
        </w:rPr>
        <w:t xml:space="preserve"> и градостроительства города Ростова-на-Дону – главного архитектора.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 xml:space="preserve">Ю.И. Берестов – высококвалифицированный архитектор, обладающий огромным практическим опытом работы в отрасли. В течение всей жизни оставался </w:t>
      </w:r>
      <w:proofErr w:type="gramStart"/>
      <w:r w:rsidRPr="00E74B95"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 w:rsidRPr="00E74B95">
        <w:rPr>
          <w:rFonts w:ascii="Times New Roman" w:hAnsi="Times New Roman" w:cs="Times New Roman"/>
          <w:sz w:val="24"/>
          <w:szCs w:val="24"/>
        </w:rPr>
        <w:t xml:space="preserve"> своей профессии, пройдя все ступени профессионального роста от рядового специалиста до руководителя предприятия.</w:t>
      </w:r>
    </w:p>
    <w:p w:rsidR="00E74B95" w:rsidRPr="00E74B95" w:rsidRDefault="00E74B95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95">
        <w:rPr>
          <w:rFonts w:ascii="Times New Roman" w:hAnsi="Times New Roman" w:cs="Times New Roman"/>
          <w:sz w:val="24"/>
          <w:szCs w:val="24"/>
        </w:rPr>
        <w:t>Основная часть его трудовой деятельности прошла в г. Ростове-на-Дону. Юрий Иванович хорошо знает город, его проблемы и возможности. В замещаемой должности будет курировать вопросы реализации Генерального плана, архитектуры и дизайна городской среды, инженерного и транспортного обеспечения территорий, разработки документации по планировке территорий.</w:t>
      </w:r>
    </w:p>
    <w:p w:rsidR="00B261E3" w:rsidRPr="00E74B95" w:rsidRDefault="00B261E3" w:rsidP="00E74B9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261E3" w:rsidRPr="00E7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95"/>
    <w:rsid w:val="00B261E3"/>
    <w:rsid w:val="00E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Home20</dc:creator>
  <cp:lastModifiedBy>Home20</cp:lastModifiedBy>
  <cp:revision>1</cp:revision>
  <dcterms:created xsi:type="dcterms:W3CDTF">2022-05-31T19:20:00Z</dcterms:created>
  <dcterms:modified xsi:type="dcterms:W3CDTF">2022-05-31T19:23:00Z</dcterms:modified>
</cp:coreProperties>
</file>